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C2A6" w14:textId="77777777" w:rsidR="00D032F2" w:rsidRPr="00294E26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  <w:bookmarkStart w:id="0" w:name="_Hlk168557496"/>
      <w:r>
        <w:rPr>
          <w:rFonts w:ascii="Arial" w:hAnsi="Arial" w:cs="Arial"/>
          <w:b/>
          <w:sz w:val="22"/>
          <w:szCs w:val="22"/>
          <w:u w:val="single"/>
          <w:lang w:val="en-ZA"/>
        </w:rPr>
        <w:t>SAFE CITY MSUNDUZI NPC</w:t>
      </w:r>
    </w:p>
    <w:p w14:paraId="45CC283B" w14:textId="77777777" w:rsidR="00D032F2" w:rsidRPr="00294E26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443035AD" w14:textId="77777777" w:rsidR="00D032F2" w:rsidRDefault="00D032F2" w:rsidP="00D032F2">
      <w:pPr>
        <w:widowControl w:val="0"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294E26">
        <w:rPr>
          <w:rFonts w:ascii="Arial" w:hAnsi="Arial" w:cs="Arial"/>
          <w:b/>
          <w:sz w:val="22"/>
          <w:szCs w:val="22"/>
          <w:u w:val="single"/>
          <w:lang w:val="en-GB"/>
        </w:rPr>
        <w:t>QUOTATION NOTICE</w:t>
      </w:r>
    </w:p>
    <w:p w14:paraId="08880A50" w14:textId="77777777" w:rsidR="00D032F2" w:rsidRDefault="00D032F2" w:rsidP="00D032F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  <w:sz w:val="22"/>
          <w:szCs w:val="22"/>
          <w:u w:val="single"/>
        </w:rPr>
      </w:pPr>
    </w:p>
    <w:p w14:paraId="66005815" w14:textId="77777777" w:rsidR="00D032F2" w:rsidRDefault="00D032F2" w:rsidP="00D032F2">
      <w:pPr>
        <w:jc w:val="center"/>
        <w:rPr>
          <w:rFonts w:ascii="Arial" w:hAnsi="Arial" w:cs="Arial"/>
          <w:b/>
          <w:sz w:val="22"/>
          <w:szCs w:val="22"/>
        </w:rPr>
      </w:pPr>
      <w:r w:rsidRPr="00A355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SERVICE OF SAFE CITY: </w:t>
      </w:r>
      <w:r w:rsidRPr="00A11DFA">
        <w:rPr>
          <w:rFonts w:ascii="Arial" w:hAnsi="Arial" w:cs="Arial"/>
          <w:b/>
          <w:sz w:val="22"/>
          <w:szCs w:val="22"/>
          <w:u w:val="single"/>
        </w:rPr>
        <w:t>AIR CONDITIONERS</w:t>
      </w:r>
      <w:r w:rsidRPr="005B5C7B">
        <w:rPr>
          <w:rFonts w:ascii="Arial" w:hAnsi="Arial" w:cs="Arial"/>
          <w:b/>
          <w:sz w:val="22"/>
          <w:szCs w:val="22"/>
        </w:rPr>
        <w:tab/>
      </w:r>
    </w:p>
    <w:p w14:paraId="3640003C" w14:textId="77777777" w:rsidR="00D032F2" w:rsidRPr="00DC7A85" w:rsidRDefault="00D032F2" w:rsidP="00D032F2">
      <w:pPr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5055D922" w14:textId="77777777" w:rsidR="00D032F2" w:rsidRPr="00B8718D" w:rsidRDefault="00D032F2" w:rsidP="00D032F2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0152">
        <w:rPr>
          <w:rFonts w:ascii="Arial" w:hAnsi="Arial" w:cs="Arial"/>
          <w:sz w:val="22"/>
          <w:szCs w:val="22"/>
          <w:lang w:val="en-ZA"/>
        </w:rPr>
        <w:t xml:space="preserve">Safe City Msunduzi NPC </w:t>
      </w:r>
      <w:r w:rsidRPr="00B8718D">
        <w:rPr>
          <w:rFonts w:ascii="Arial" w:hAnsi="Arial" w:cs="Arial"/>
          <w:sz w:val="22"/>
          <w:szCs w:val="22"/>
          <w:lang w:val="en-ZA"/>
        </w:rPr>
        <w:t>hereby invites suitably experienced tenderers to submit quotations for the above works</w:t>
      </w:r>
      <w:r w:rsidRPr="00B8718D">
        <w:rPr>
          <w:rFonts w:ascii="Arial" w:hAnsi="Arial" w:cs="Arial"/>
          <w:sz w:val="22"/>
          <w:szCs w:val="22"/>
          <w:lang w:val="en-GB"/>
        </w:rPr>
        <w:t>.</w:t>
      </w:r>
      <w:r w:rsidRPr="00B8718D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14:paraId="0877D74E" w14:textId="77777777" w:rsidR="00D032F2" w:rsidRDefault="00D032F2" w:rsidP="00D032F2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788B78AA" w14:textId="77777777" w:rsidR="00D032F2" w:rsidRPr="00B8718D" w:rsidRDefault="00D032F2" w:rsidP="00D032F2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sz w:val="22"/>
          <w:szCs w:val="22"/>
          <w:lang w:val="en-ZA"/>
        </w:rPr>
        <w:t xml:space="preserve">Quotation documents shall be available from </w:t>
      </w:r>
      <w:r w:rsidRPr="00601F87">
        <w:rPr>
          <w:rFonts w:ascii="Arial" w:hAnsi="Arial" w:cs="Arial"/>
          <w:sz w:val="22"/>
          <w:szCs w:val="22"/>
          <w:lang w:val="en-ZA"/>
        </w:rPr>
        <w:t>Safe City Msunduzi NPC, 1st</w:t>
      </w:r>
      <w:r w:rsidRPr="00601F87">
        <w:rPr>
          <w:rFonts w:ascii="Arial" w:hAnsi="Arial" w:cs="Arial"/>
          <w:sz w:val="22"/>
          <w:szCs w:val="22"/>
          <w:vertAlign w:val="superscript"/>
          <w:lang w:val="en-ZA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>Floor, Fire Station, 324 Pietermaritz Street, Pietermaritzburg,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3C1EAE">
        <w:rPr>
          <w:rFonts w:ascii="Arial" w:hAnsi="Arial" w:cs="Arial"/>
          <w:sz w:val="22"/>
          <w:szCs w:val="22"/>
          <w:lang w:val="en-ZA"/>
        </w:rPr>
        <w:t xml:space="preserve">from 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12h00 </w:t>
      </w:r>
      <w:r w:rsidRPr="003C1EAE">
        <w:rPr>
          <w:rFonts w:ascii="Arial" w:hAnsi="Arial" w:cs="Arial"/>
          <w:sz w:val="22"/>
          <w:szCs w:val="22"/>
          <w:lang w:val="en-ZA"/>
        </w:rPr>
        <w:t>on</w:t>
      </w:r>
      <w:r w:rsidRPr="003C1EAE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Wednesday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, </w:t>
      </w:r>
      <w:r>
        <w:rPr>
          <w:rFonts w:ascii="Arial" w:hAnsi="Arial" w:cs="Arial"/>
          <w:b/>
          <w:sz w:val="22"/>
          <w:szCs w:val="22"/>
          <w:lang w:val="en-ZA"/>
        </w:rPr>
        <w:t>29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sz w:val="22"/>
          <w:szCs w:val="22"/>
          <w:lang w:val="en-ZA"/>
        </w:rPr>
        <w:t>April</w:t>
      </w:r>
      <w:r w:rsidRPr="009E2A6F">
        <w:rPr>
          <w:rFonts w:ascii="Arial" w:hAnsi="Arial" w:cs="Arial"/>
          <w:b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sz w:val="22"/>
          <w:szCs w:val="22"/>
          <w:lang w:val="en-ZA"/>
        </w:rPr>
        <w:t>6</w:t>
      </w:r>
      <w:r w:rsidRPr="001F68D5">
        <w:rPr>
          <w:rFonts w:ascii="Arial" w:hAnsi="Arial" w:cs="Arial"/>
          <w:sz w:val="22"/>
          <w:szCs w:val="22"/>
          <w:lang w:val="en-ZA"/>
        </w:rPr>
        <w:t>.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A non-refundable tender fee in the </w:t>
      </w:r>
      <w:r w:rsidRPr="003F6655">
        <w:rPr>
          <w:rFonts w:ascii="Arial" w:hAnsi="Arial" w:cs="Arial"/>
          <w:sz w:val="22"/>
          <w:szCs w:val="22"/>
          <w:lang w:val="en-ZA"/>
        </w:rPr>
        <w:t xml:space="preserve">amount </w:t>
      </w:r>
      <w:r w:rsidRPr="003F6655">
        <w:rPr>
          <w:rFonts w:ascii="Arial" w:hAnsi="Arial" w:cs="Arial"/>
          <w:b/>
          <w:sz w:val="22"/>
          <w:szCs w:val="22"/>
          <w:lang w:val="en-ZA"/>
        </w:rPr>
        <w:t>R 198.90</w:t>
      </w:r>
      <w:r w:rsidRPr="00B8718D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(Including</w:t>
      </w:r>
      <w:r w:rsidRPr="00B8718D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bCs/>
          <w:sz w:val="22"/>
          <w:szCs w:val="22"/>
          <w:lang w:val="en-ZA"/>
        </w:rPr>
        <w:t>VAT)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per document shall be levied. Only cash will be accepted.</w:t>
      </w:r>
      <w:r w:rsidRPr="00B8718D">
        <w:rPr>
          <w:rFonts w:ascii="Arial" w:hAnsi="Arial" w:cs="Arial"/>
          <w:sz w:val="22"/>
          <w:szCs w:val="22"/>
          <w:lang w:val="en-ZA"/>
        </w:rPr>
        <w:tab/>
      </w:r>
    </w:p>
    <w:p w14:paraId="19A10DD7" w14:textId="77777777" w:rsidR="00D032F2" w:rsidRPr="00B8718D" w:rsidRDefault="00D032F2" w:rsidP="00D032F2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</w:p>
    <w:p w14:paraId="529CC327" w14:textId="77777777" w:rsidR="00D032F2" w:rsidRPr="00601F87" w:rsidRDefault="00D032F2" w:rsidP="00D032F2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>For any technical related enquirie</w:t>
      </w:r>
      <w:r>
        <w:rPr>
          <w:rFonts w:ascii="Arial" w:hAnsi="Arial" w:cs="Arial"/>
          <w:iCs/>
          <w:color w:val="000000"/>
          <w:sz w:val="22"/>
          <w:szCs w:val="22"/>
        </w:rPr>
        <w:t>s, please contact Riaan Holtzhausen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on Telephone No. 033 394 0101 or e-mail </w:t>
      </w:r>
      <w:r w:rsidRPr="00343D63">
        <w:rPr>
          <w:rFonts w:ascii="Arial" w:hAnsi="Arial" w:cs="Arial"/>
          <w:iCs/>
          <w:color w:val="000000"/>
          <w:sz w:val="22"/>
          <w:szCs w:val="22"/>
        </w:rPr>
        <w:t xml:space="preserve">address </w:t>
      </w:r>
      <w:r>
        <w:rPr>
          <w:rStyle w:val="Hyperlink"/>
          <w:rFonts w:ascii="Arial" w:hAnsi="Arial" w:cs="Arial"/>
          <w:iCs/>
          <w:sz w:val="22"/>
          <w:szCs w:val="22"/>
        </w:rPr>
        <w:t>riaan</w:t>
      </w:r>
      <w:r w:rsidRPr="00343D63">
        <w:rPr>
          <w:rStyle w:val="Hyperlink"/>
          <w:rFonts w:ascii="Arial" w:hAnsi="Arial" w:cs="Arial"/>
          <w:iCs/>
          <w:sz w:val="22"/>
          <w:szCs w:val="22"/>
        </w:rPr>
        <w:t>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> </w:t>
      </w:r>
    </w:p>
    <w:p w14:paraId="62F78509" w14:textId="77777777" w:rsidR="00D032F2" w:rsidRPr="00601F87" w:rsidRDefault="00D032F2" w:rsidP="00D032F2">
      <w:pPr>
        <w:rPr>
          <w:rFonts w:ascii="Arial" w:hAnsi="Arial" w:cs="Arial"/>
          <w:iCs/>
          <w:color w:val="000000"/>
          <w:sz w:val="22"/>
          <w:szCs w:val="22"/>
        </w:rPr>
      </w:pP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For any procurement related enquiries, please contact Mpume Zwane on Telephone No. 033 – 394 0101 or e-mail address </w:t>
      </w:r>
      <w:r w:rsidRPr="00601F87">
        <w:rPr>
          <w:rStyle w:val="Hyperlink"/>
          <w:rFonts w:ascii="Arial" w:hAnsi="Arial" w:cs="Arial"/>
          <w:iCs/>
          <w:sz w:val="22"/>
          <w:szCs w:val="22"/>
        </w:rPr>
        <w:t>mpume@safecity.co.za</w:t>
      </w:r>
      <w:r w:rsidRPr="00601F8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4CB78A41" w14:textId="77777777" w:rsidR="00D032F2" w:rsidRPr="00B8718D" w:rsidRDefault="00D032F2" w:rsidP="00D032F2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</w:p>
    <w:p w14:paraId="383FAD3D" w14:textId="77777777" w:rsidR="00D032F2" w:rsidRDefault="00D032F2" w:rsidP="00D032F2">
      <w:pPr>
        <w:widowControl w:val="0"/>
        <w:autoSpaceDE/>
        <w:autoSpaceDN/>
        <w:adjustRightInd/>
        <w:jc w:val="both"/>
        <w:rPr>
          <w:rFonts w:ascii="Arial" w:hAnsi="Arial" w:cs="Arial"/>
          <w:sz w:val="22"/>
          <w:szCs w:val="22"/>
          <w:lang w:val="en-ZA"/>
        </w:rPr>
      </w:pPr>
      <w:r w:rsidRPr="00601F87">
        <w:rPr>
          <w:rFonts w:ascii="Arial" w:hAnsi="Arial" w:cs="Arial"/>
          <w:sz w:val="22"/>
          <w:szCs w:val="22"/>
          <w:lang w:val="en-ZA"/>
        </w:rPr>
        <w:t xml:space="preserve">Tenders must be submitted and contained in sealed envelopes and marked with the </w:t>
      </w:r>
      <w:r w:rsidRPr="00D84A02">
        <w:rPr>
          <w:rFonts w:ascii="Arial" w:hAnsi="Arial" w:cs="Arial"/>
          <w:sz w:val="22"/>
          <w:szCs w:val="22"/>
          <w:lang w:val="en-ZA"/>
        </w:rPr>
        <w:t xml:space="preserve">Contract Description must be placed in the Tender Box located at, </w:t>
      </w:r>
      <w:r w:rsidRPr="00D84A02">
        <w:rPr>
          <w:rFonts w:ascii="Arial" w:hAnsi="Arial" w:cs="Arial"/>
          <w:b/>
          <w:bCs/>
          <w:sz w:val="22"/>
          <w:szCs w:val="22"/>
          <w:lang w:val="en-ZA"/>
        </w:rPr>
        <w:t xml:space="preserve">Fire Station, 324 Pietermaritz Street, Pietermaritzburg, 3201, not later than 12h00 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on </w:t>
      </w:r>
      <w:r>
        <w:rPr>
          <w:rFonts w:ascii="Arial" w:hAnsi="Arial" w:cs="Arial"/>
          <w:b/>
          <w:bCs/>
          <w:sz w:val="22"/>
          <w:szCs w:val="22"/>
          <w:lang w:val="en-ZA"/>
        </w:rPr>
        <w:t>Tuesday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12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ZA"/>
        </w:rPr>
        <w:t>May</w:t>
      </w:r>
      <w:r w:rsidRPr="009E2A6F">
        <w:rPr>
          <w:rFonts w:ascii="Arial" w:hAnsi="Arial" w:cs="Arial"/>
          <w:b/>
          <w:bCs/>
          <w:sz w:val="22"/>
          <w:szCs w:val="22"/>
          <w:lang w:val="en-ZA"/>
        </w:rPr>
        <w:t xml:space="preserve"> 202</w:t>
      </w:r>
      <w:r>
        <w:rPr>
          <w:rFonts w:ascii="Arial" w:hAnsi="Arial" w:cs="Arial"/>
          <w:b/>
          <w:bCs/>
          <w:sz w:val="22"/>
          <w:szCs w:val="22"/>
          <w:lang w:val="en-ZA"/>
        </w:rPr>
        <w:t>6</w:t>
      </w:r>
      <w:r w:rsidRPr="009E2A6F">
        <w:rPr>
          <w:rFonts w:ascii="Arial" w:hAnsi="Arial" w:cs="Arial"/>
          <w:sz w:val="22"/>
          <w:szCs w:val="22"/>
          <w:lang w:val="en-ZA"/>
        </w:rPr>
        <w:t>.</w:t>
      </w:r>
      <w:r w:rsidRPr="00601F8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01F87">
        <w:rPr>
          <w:rFonts w:ascii="Arial" w:hAnsi="Arial" w:cs="Arial"/>
          <w:sz w:val="22"/>
          <w:szCs w:val="22"/>
          <w:lang w:val="en-ZA"/>
        </w:rPr>
        <w:t xml:space="preserve">  When they will be publicly opened. Only tenders placed in the Tender Box shall be accepted. </w:t>
      </w:r>
    </w:p>
    <w:p w14:paraId="7DE5DDE4" w14:textId="77777777" w:rsidR="00D032F2" w:rsidRPr="00A22733" w:rsidRDefault="00D032F2" w:rsidP="00D032F2">
      <w:pPr>
        <w:widowControl w:val="0"/>
        <w:autoSpaceDE/>
        <w:adjustRightInd/>
        <w:jc w:val="both"/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767E60C5" w14:textId="77777777" w:rsidR="00D032F2" w:rsidRPr="00B8718D" w:rsidRDefault="00D032F2" w:rsidP="00D032F2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8718D">
        <w:rPr>
          <w:rFonts w:ascii="Arial" w:hAnsi="Arial" w:cs="Arial"/>
          <w:b/>
          <w:sz w:val="22"/>
          <w:szCs w:val="22"/>
          <w:u w:val="single"/>
          <w:lang w:val="en-GB"/>
        </w:rPr>
        <w:t>The Validity period</w:t>
      </w:r>
      <w:r w:rsidRPr="00B8718D">
        <w:rPr>
          <w:rFonts w:ascii="Arial" w:hAnsi="Arial" w:cs="Arial"/>
          <w:sz w:val="22"/>
          <w:szCs w:val="22"/>
          <w:lang w:val="en-GB"/>
        </w:rPr>
        <w:t xml:space="preserve"> shall hold firm for ninety (90) days commencing from closing date of the quotation.</w:t>
      </w:r>
    </w:p>
    <w:p w14:paraId="695369F6" w14:textId="77777777" w:rsidR="00D032F2" w:rsidRPr="00B8718D" w:rsidRDefault="00D032F2" w:rsidP="00D032F2">
      <w:pPr>
        <w:widowControl w:val="0"/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0150112" w14:textId="77777777" w:rsidR="00D032F2" w:rsidRDefault="00D032F2" w:rsidP="00D032F2">
      <w:pPr>
        <w:autoSpaceDE/>
        <w:adjustRightInd/>
        <w:spacing w:line="276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B8718D">
        <w:rPr>
          <w:rFonts w:ascii="Arial" w:hAnsi="Arial" w:cs="Arial"/>
          <w:b/>
          <w:bCs/>
          <w:color w:val="000000"/>
          <w:sz w:val="22"/>
          <w:szCs w:val="22"/>
          <w:u w:val="single"/>
          <w:lang w:val="en-ZA"/>
        </w:rPr>
        <w:t>Tender Adjudication &amp; Evaluation Criteria</w:t>
      </w:r>
      <w:r w:rsidRPr="00B8718D">
        <w:rPr>
          <w:rFonts w:ascii="Arial" w:hAnsi="Arial" w:cs="Arial"/>
          <w:color w:val="000000"/>
          <w:sz w:val="22"/>
          <w:szCs w:val="22"/>
          <w:lang w:val="en-ZA"/>
        </w:rPr>
        <w:t xml:space="preserve"> 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will be implemented in line with the </w:t>
      </w:r>
      <w:r w:rsidRPr="00B8718D">
        <w:rPr>
          <w:rFonts w:ascii="Arial" w:hAnsi="Arial" w:cs="Arial"/>
          <w:b/>
          <w:sz w:val="22"/>
          <w:szCs w:val="22"/>
          <w:lang w:val="en-ZA"/>
        </w:rPr>
        <w:t>80/20-point</w:t>
      </w:r>
      <w:r w:rsidRPr="00B8718D">
        <w:rPr>
          <w:rFonts w:ascii="Arial" w:hAnsi="Arial" w:cs="Arial"/>
          <w:sz w:val="22"/>
          <w:szCs w:val="22"/>
          <w:lang w:val="en-ZA"/>
        </w:rPr>
        <w:t xml:space="preserve"> 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system. Adjudication criteria will be as per the tender document, the allocation of points will be in line with </w:t>
      </w:r>
      <w:r w:rsidRPr="006B35A4">
        <w:rPr>
          <w:rFonts w:ascii="Arial" w:hAnsi="Arial" w:cs="Arial"/>
          <w:b/>
          <w:sz w:val="22"/>
          <w:szCs w:val="22"/>
          <w:lang w:val="en-ZA"/>
        </w:rPr>
        <w:t>specific goals</w:t>
      </w:r>
      <w:r w:rsidRPr="006B35A4">
        <w:rPr>
          <w:rFonts w:ascii="Arial" w:hAnsi="Arial" w:cs="Arial"/>
          <w:sz w:val="22"/>
          <w:szCs w:val="22"/>
          <w:lang w:val="en-ZA"/>
        </w:rPr>
        <w:t xml:space="preserve"> as prescribed in terms of the Preferential Procurement Regulations, 2022 pertaining to the </w:t>
      </w:r>
      <w:r w:rsidRPr="006B35A4">
        <w:rPr>
          <w:rFonts w:ascii="Arial" w:hAnsi="Arial" w:cs="Arial"/>
          <w:b/>
          <w:sz w:val="22"/>
          <w:szCs w:val="22"/>
          <w:lang w:val="en-ZA"/>
        </w:rPr>
        <w:t>Preferential Procurement Policy Framework Act</w:t>
      </w:r>
      <w:r w:rsidRPr="006B35A4">
        <w:rPr>
          <w:rFonts w:ascii="Arial" w:hAnsi="Arial" w:cs="Arial"/>
          <w:sz w:val="22"/>
          <w:szCs w:val="22"/>
          <w:lang w:val="en-ZA"/>
        </w:rPr>
        <w:t>, Act No. 5 of 2000.</w:t>
      </w:r>
    </w:p>
    <w:p w14:paraId="00D6EF4D" w14:textId="77777777" w:rsidR="00D032F2" w:rsidRPr="00B8718D" w:rsidRDefault="00D032F2" w:rsidP="00D032F2">
      <w:pPr>
        <w:autoSpaceDE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0A715B1" w14:textId="77777777" w:rsidR="00D032F2" w:rsidRDefault="00D032F2" w:rsidP="00D032F2">
      <w:pPr>
        <w:autoSpaceDE/>
        <w:adjustRightInd/>
        <w:jc w:val="both"/>
        <w:rPr>
          <w:rFonts w:ascii="Arial" w:hAnsi="Arial" w:cs="Arial"/>
          <w:color w:val="000000"/>
          <w:sz w:val="22"/>
          <w:szCs w:val="22"/>
          <w:lang w:val="en-ZA"/>
        </w:rPr>
      </w:pPr>
      <w:r w:rsidRPr="00767603">
        <w:rPr>
          <w:rFonts w:ascii="Arial" w:hAnsi="Arial" w:cs="Arial"/>
          <w:color w:val="000000"/>
          <w:sz w:val="22"/>
          <w:szCs w:val="22"/>
          <w:lang w:val="en-ZA"/>
        </w:rPr>
        <w:t>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does not bind itself to accept the lowest or any quotation and reserves the right to accept the whole or any part of a quotation.  Each Service Provider will be informed of the quotation result. Safe City Msunduzi NPC</w:t>
      </w:r>
      <w:r w:rsidRPr="00767603">
        <w:rPr>
          <w:rFonts w:ascii="Arial" w:hAnsi="Arial" w:cs="Arial"/>
          <w:sz w:val="22"/>
          <w:szCs w:val="22"/>
          <w:lang w:val="en-ZA"/>
        </w:rPr>
        <w:t xml:space="preserve"> 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expects businesses within the Pietermaritzburg and Midlands Region to support its contract and</w:t>
      </w:r>
      <w:r w:rsidRPr="00767603">
        <w:rPr>
          <w:rFonts w:ascii="Arial" w:hAnsi="Arial" w:cs="Arial"/>
          <w:sz w:val="22"/>
          <w:szCs w:val="22"/>
          <w:lang w:val="en-GB"/>
        </w:rPr>
        <w:t xml:space="preserve"> BEE/SMME initiatives</w:t>
      </w:r>
      <w:r w:rsidRPr="00767603">
        <w:rPr>
          <w:rFonts w:ascii="Arial" w:hAnsi="Arial" w:cs="Arial"/>
          <w:color w:val="000000"/>
          <w:sz w:val="22"/>
          <w:szCs w:val="22"/>
          <w:lang w:val="en-ZA"/>
        </w:rPr>
        <w:t>.</w:t>
      </w:r>
    </w:p>
    <w:p w14:paraId="34F81466" w14:textId="77777777" w:rsidR="00D032F2" w:rsidRDefault="00D032F2" w:rsidP="00D032F2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</w:p>
    <w:p w14:paraId="2C335DFB" w14:textId="77777777" w:rsidR="00D032F2" w:rsidRDefault="00D032F2" w:rsidP="00D032F2">
      <w:pPr>
        <w:autoSpaceDE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bookmarkEnd w:id="0"/>
    <w:p w14:paraId="49A92041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78472EAF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5DD6DDF1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170D55D2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75A22903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690C3C1E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156B379F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4D4197BE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68672AB7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58DE8E63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6D0958FC" w14:textId="77777777" w:rsidR="00D032F2" w:rsidRDefault="00D032F2" w:rsidP="00D032F2">
      <w:pPr>
        <w:widowControl w:val="0"/>
        <w:tabs>
          <w:tab w:val="center" w:pos="4513"/>
        </w:tabs>
        <w:autoSpaceDE/>
        <w:autoSpaceDN/>
        <w:adjustRightInd/>
        <w:spacing w:line="-240" w:lineRule="auto"/>
        <w:jc w:val="center"/>
        <w:rPr>
          <w:rFonts w:ascii="Arial" w:hAnsi="Arial" w:cs="Arial"/>
          <w:b/>
          <w:sz w:val="22"/>
          <w:szCs w:val="22"/>
          <w:u w:val="single"/>
          <w:lang w:val="en-ZA"/>
        </w:rPr>
      </w:pPr>
    </w:p>
    <w:p w14:paraId="596C413D" w14:textId="77777777" w:rsidR="004470DC" w:rsidRDefault="004470DC"/>
    <w:sectPr w:rsidR="004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F2"/>
    <w:rsid w:val="004470DC"/>
    <w:rsid w:val="006E77B3"/>
    <w:rsid w:val="00770AE0"/>
    <w:rsid w:val="007F00A9"/>
    <w:rsid w:val="00D032F2"/>
    <w:rsid w:val="00F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EC9D5D"/>
  <w15:chartTrackingRefBased/>
  <w15:docId w15:val="{CD6AB588-E637-48F1-B743-DF23BB47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2F2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2F2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2F2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2F2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2F2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2F2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2F2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2F2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2F2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2F2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D0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F2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D0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2F2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D0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2F2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D03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2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D03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Mpume Zwane</dc:creator>
  <cp:keywords/>
  <dc:description/>
  <cp:lastModifiedBy>Mpume Zwane</cp:lastModifiedBy>
  <cp:revision>1</cp:revision>
  <dcterms:created xsi:type="dcterms:W3CDTF">2026-04-29T09:00:00Z</dcterms:created>
  <dcterms:modified xsi:type="dcterms:W3CDTF">2026-04-29T09:04:00Z</dcterms:modified>
</cp:coreProperties>
</file>